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F4F87" w:rsidRPr="00F35430" w14:paraId="150D8A05" w14:textId="77777777">
      <w:pPr>
        <w:pStyle w:val="PlainText"/>
        <w:jc w:val="center"/>
        <w:rPr>
          <w:rFonts w:ascii="Times New Roman" w:eastAsia="MS Mincho" w:hAnsi="Times New Roman"/>
          <w:b/>
          <w:sz w:val="28"/>
          <w:szCs w:val="28"/>
        </w:rPr>
      </w:pPr>
      <w:r>
        <w:rPr>
          <w:rFonts w:ascii="Times New Roman" w:eastAsia="MS Mincho" w:hAnsi="Times New Roman"/>
          <w:b/>
          <w:sz w:val="28"/>
          <w:szCs w:val="28"/>
        </w:rPr>
        <w:t xml:space="preserve">      </w:t>
      </w:r>
      <w:r w:rsidRPr="00F35430">
        <w:rPr>
          <w:rFonts w:ascii="Times New Roman" w:eastAsia="MS Mincho" w:hAnsi="Times New Roman"/>
          <w:b/>
          <w:sz w:val="28"/>
          <w:szCs w:val="28"/>
        </w:rPr>
        <w:t xml:space="preserve">ПОСТАНОВЛЕНИЕ № </w:t>
      </w:r>
      <w:r w:rsidR="00813308">
        <w:rPr>
          <w:rFonts w:ascii="Times New Roman" w:eastAsia="MS Mincho" w:hAnsi="Times New Roman"/>
          <w:b/>
          <w:sz w:val="28"/>
          <w:szCs w:val="28"/>
        </w:rPr>
        <w:t>5</w:t>
      </w:r>
      <w:r w:rsidR="00597F69">
        <w:rPr>
          <w:rFonts w:ascii="Times New Roman" w:eastAsia="MS Mincho" w:hAnsi="Times New Roman"/>
          <w:b/>
          <w:sz w:val="28"/>
          <w:szCs w:val="28"/>
        </w:rPr>
        <w:t>-</w:t>
      </w:r>
      <w:r w:rsidR="00391B3C">
        <w:rPr>
          <w:rFonts w:ascii="Times New Roman" w:eastAsia="MS Mincho" w:hAnsi="Times New Roman"/>
          <w:b/>
          <w:sz w:val="28"/>
          <w:szCs w:val="28"/>
        </w:rPr>
        <w:t>980-2401</w:t>
      </w:r>
      <w:r w:rsidR="00605C77">
        <w:rPr>
          <w:rFonts w:ascii="Times New Roman" w:eastAsia="MS Mincho" w:hAnsi="Times New Roman"/>
          <w:b/>
          <w:sz w:val="28"/>
          <w:szCs w:val="28"/>
        </w:rPr>
        <w:t>/2026</w:t>
      </w:r>
    </w:p>
    <w:p w:rsidR="00DF4F87" w:rsidRPr="00F35430" w14:paraId="4374A015" w14:textId="77777777">
      <w:pPr>
        <w:pStyle w:val="PlainText"/>
        <w:rPr>
          <w:rFonts w:ascii="Times New Roman" w:eastAsia="MS Mincho" w:hAnsi="Times New Roman"/>
          <w:b/>
          <w:sz w:val="28"/>
          <w:szCs w:val="28"/>
        </w:rPr>
      </w:pPr>
      <w:r w:rsidRPr="00F35430">
        <w:rPr>
          <w:rFonts w:ascii="Times New Roman" w:eastAsia="MS Mincho" w:hAnsi="Times New Roman"/>
          <w:sz w:val="28"/>
          <w:szCs w:val="28"/>
        </w:rPr>
        <w:tab/>
      </w:r>
      <w:r w:rsidRPr="00F35430">
        <w:rPr>
          <w:rFonts w:ascii="Times New Roman" w:eastAsia="MS Mincho" w:hAnsi="Times New Roman"/>
          <w:sz w:val="28"/>
          <w:szCs w:val="28"/>
        </w:rPr>
        <w:tab/>
      </w:r>
      <w:r w:rsidRPr="00F35430">
        <w:rPr>
          <w:rFonts w:ascii="Times New Roman" w:eastAsia="MS Mincho" w:hAnsi="Times New Roman"/>
          <w:sz w:val="28"/>
          <w:szCs w:val="28"/>
        </w:rPr>
        <w:tab/>
        <w:t xml:space="preserve">            </w:t>
      </w:r>
      <w:r w:rsidRPr="00F35430">
        <w:rPr>
          <w:rFonts w:ascii="Times New Roman" w:eastAsia="MS Mincho" w:hAnsi="Times New Roman"/>
          <w:b/>
          <w:sz w:val="28"/>
          <w:szCs w:val="28"/>
        </w:rPr>
        <w:t>о прекращении производства по делу</w:t>
      </w:r>
    </w:p>
    <w:p w:rsidR="003F0D0D" w:rsidRPr="00B43FFC" w14:paraId="6C2E1D4B" w14:textId="77777777">
      <w:pPr>
        <w:pStyle w:val="PlainText"/>
        <w:rPr>
          <w:rFonts w:ascii="Times New Roman" w:eastAsia="MS Mincho" w:hAnsi="Times New Roman"/>
          <w:b/>
          <w:sz w:val="16"/>
          <w:szCs w:val="16"/>
        </w:rPr>
      </w:pPr>
    </w:p>
    <w:p w:rsidR="003F0D0D" w:rsidRPr="00F35430" w14:paraId="4026B404" w14:textId="77777777">
      <w:pPr>
        <w:pStyle w:val="PlainText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02 сентября</w:t>
      </w:r>
      <w:r w:rsidR="00C424B6">
        <w:rPr>
          <w:rFonts w:ascii="Times New Roman" w:eastAsia="MS Mincho" w:hAnsi="Times New Roman"/>
          <w:sz w:val="28"/>
          <w:szCs w:val="28"/>
        </w:rPr>
        <w:t xml:space="preserve"> </w:t>
      </w:r>
      <w:r>
        <w:rPr>
          <w:rFonts w:ascii="Times New Roman" w:eastAsia="MS Mincho" w:hAnsi="Times New Roman"/>
          <w:sz w:val="28"/>
          <w:szCs w:val="28"/>
        </w:rPr>
        <w:t>2026</w:t>
      </w:r>
      <w:r w:rsidRPr="00F35430">
        <w:rPr>
          <w:rFonts w:ascii="Times New Roman" w:eastAsia="MS Mincho" w:hAnsi="Times New Roman"/>
          <w:sz w:val="28"/>
          <w:szCs w:val="28"/>
        </w:rPr>
        <w:t xml:space="preserve"> г. </w:t>
      </w:r>
      <w:r w:rsidRPr="00F35430">
        <w:rPr>
          <w:rFonts w:ascii="Times New Roman" w:eastAsia="MS Mincho" w:hAnsi="Times New Roman"/>
          <w:sz w:val="28"/>
          <w:szCs w:val="28"/>
        </w:rPr>
        <w:tab/>
      </w:r>
      <w:r w:rsidRPr="00F35430">
        <w:rPr>
          <w:rFonts w:ascii="Times New Roman" w:eastAsia="MS Mincho" w:hAnsi="Times New Roman"/>
          <w:sz w:val="28"/>
          <w:szCs w:val="28"/>
        </w:rPr>
        <w:tab/>
      </w:r>
      <w:r w:rsidRPr="00F35430">
        <w:rPr>
          <w:rFonts w:ascii="Times New Roman" w:eastAsia="MS Mincho" w:hAnsi="Times New Roman"/>
          <w:sz w:val="28"/>
          <w:szCs w:val="28"/>
        </w:rPr>
        <w:tab/>
      </w:r>
      <w:r w:rsidRPr="00F35430">
        <w:rPr>
          <w:rFonts w:ascii="Times New Roman" w:eastAsia="MS Mincho" w:hAnsi="Times New Roman"/>
          <w:sz w:val="28"/>
          <w:szCs w:val="28"/>
        </w:rPr>
        <w:tab/>
      </w:r>
      <w:r w:rsidRPr="00F35430">
        <w:rPr>
          <w:rFonts w:ascii="Times New Roman" w:eastAsia="MS Mincho" w:hAnsi="Times New Roman"/>
          <w:sz w:val="28"/>
          <w:szCs w:val="28"/>
        </w:rPr>
        <w:tab/>
      </w:r>
      <w:r w:rsidRPr="00F35430">
        <w:rPr>
          <w:rFonts w:ascii="Times New Roman" w:eastAsia="MS Mincho" w:hAnsi="Times New Roman"/>
          <w:sz w:val="28"/>
          <w:szCs w:val="28"/>
        </w:rPr>
        <w:tab/>
      </w:r>
      <w:r w:rsidRPr="00F35430">
        <w:rPr>
          <w:rFonts w:ascii="Times New Roman" w:eastAsia="MS Mincho" w:hAnsi="Times New Roman"/>
          <w:sz w:val="28"/>
          <w:szCs w:val="28"/>
        </w:rPr>
        <w:tab/>
      </w:r>
      <w:r w:rsidRPr="00F35430">
        <w:rPr>
          <w:rFonts w:ascii="Times New Roman" w:eastAsia="MS Mincho" w:hAnsi="Times New Roman"/>
          <w:sz w:val="28"/>
          <w:szCs w:val="28"/>
        </w:rPr>
        <w:tab/>
      </w:r>
      <w:r w:rsidRPr="00F35430" w:rsidR="00DF4F87">
        <w:rPr>
          <w:rFonts w:ascii="Times New Roman" w:eastAsia="MS Mincho" w:hAnsi="Times New Roman"/>
          <w:sz w:val="28"/>
          <w:szCs w:val="28"/>
        </w:rPr>
        <w:t>г.Пыть</w:t>
      </w:r>
      <w:r w:rsidRPr="00F35430" w:rsidR="00DF4F87">
        <w:rPr>
          <w:rFonts w:ascii="Times New Roman" w:eastAsia="MS Mincho" w:hAnsi="Times New Roman"/>
          <w:sz w:val="28"/>
          <w:szCs w:val="28"/>
        </w:rPr>
        <w:t xml:space="preserve">-Ях   </w:t>
      </w:r>
    </w:p>
    <w:p w:rsidR="00DF4F87" w:rsidRPr="00B43FFC" w14:paraId="27D4DB57" w14:textId="77777777">
      <w:pPr>
        <w:pStyle w:val="PlainText"/>
        <w:jc w:val="both"/>
        <w:rPr>
          <w:rFonts w:ascii="Times New Roman" w:eastAsia="MS Mincho" w:hAnsi="Times New Roman"/>
          <w:sz w:val="16"/>
          <w:szCs w:val="16"/>
        </w:rPr>
      </w:pPr>
      <w:r w:rsidRPr="00F35430">
        <w:rPr>
          <w:rFonts w:ascii="Times New Roman" w:eastAsia="MS Mincho" w:hAnsi="Times New Roman"/>
          <w:sz w:val="28"/>
          <w:szCs w:val="28"/>
        </w:rPr>
        <w:tab/>
      </w:r>
      <w:r w:rsidRPr="00F35430">
        <w:rPr>
          <w:rFonts w:ascii="Times New Roman" w:eastAsia="MS Mincho" w:hAnsi="Times New Roman"/>
          <w:sz w:val="28"/>
          <w:szCs w:val="28"/>
        </w:rPr>
        <w:tab/>
      </w:r>
      <w:r w:rsidRPr="00B43FFC">
        <w:rPr>
          <w:rFonts w:ascii="Times New Roman" w:eastAsia="MS Mincho" w:hAnsi="Times New Roman"/>
          <w:sz w:val="16"/>
          <w:szCs w:val="16"/>
        </w:rPr>
        <w:tab/>
      </w:r>
      <w:r w:rsidRPr="00B43FFC">
        <w:rPr>
          <w:rFonts w:ascii="Times New Roman" w:eastAsia="MS Mincho" w:hAnsi="Times New Roman"/>
          <w:sz w:val="16"/>
          <w:szCs w:val="16"/>
        </w:rPr>
        <w:tab/>
      </w:r>
      <w:r w:rsidRPr="00B43FFC">
        <w:rPr>
          <w:rFonts w:ascii="Times New Roman" w:eastAsia="MS Mincho" w:hAnsi="Times New Roman"/>
          <w:sz w:val="16"/>
          <w:szCs w:val="16"/>
        </w:rPr>
        <w:tab/>
      </w:r>
      <w:r w:rsidRPr="00B43FFC">
        <w:rPr>
          <w:rFonts w:ascii="Times New Roman" w:eastAsia="MS Mincho" w:hAnsi="Times New Roman"/>
          <w:sz w:val="16"/>
          <w:szCs w:val="16"/>
        </w:rPr>
        <w:tab/>
      </w:r>
      <w:r w:rsidRPr="00B43FFC">
        <w:rPr>
          <w:rFonts w:ascii="Times New Roman" w:eastAsia="MS Mincho" w:hAnsi="Times New Roman"/>
          <w:sz w:val="16"/>
          <w:szCs w:val="16"/>
        </w:rPr>
        <w:tab/>
      </w:r>
      <w:r w:rsidRPr="00B43FFC">
        <w:rPr>
          <w:rFonts w:ascii="Times New Roman" w:eastAsia="MS Mincho" w:hAnsi="Times New Roman"/>
          <w:sz w:val="16"/>
          <w:szCs w:val="16"/>
        </w:rPr>
        <w:tab/>
      </w:r>
      <w:r w:rsidRPr="00B43FFC">
        <w:rPr>
          <w:rFonts w:ascii="Times New Roman" w:eastAsia="MS Mincho" w:hAnsi="Times New Roman"/>
          <w:sz w:val="16"/>
          <w:szCs w:val="16"/>
        </w:rPr>
        <w:tab/>
      </w:r>
    </w:p>
    <w:p w:rsidR="00DF4F87" w:rsidRPr="00F35430" w14:paraId="2BEF62F0" w14:textId="77777777">
      <w:pPr>
        <w:pStyle w:val="PlainText"/>
        <w:ind w:firstLine="708"/>
        <w:jc w:val="both"/>
        <w:rPr>
          <w:rFonts w:ascii="Times New Roman" w:eastAsia="MS Mincho" w:hAnsi="Times New Roman"/>
          <w:sz w:val="28"/>
          <w:szCs w:val="28"/>
        </w:rPr>
      </w:pPr>
      <w:r w:rsidRPr="00F35430">
        <w:rPr>
          <w:rFonts w:ascii="Times New Roman" w:eastAsia="MS Mincho" w:hAnsi="Times New Roman"/>
          <w:sz w:val="28"/>
          <w:szCs w:val="28"/>
        </w:rPr>
        <w:t xml:space="preserve">Мировой судья судебного участка № </w:t>
      </w:r>
      <w:r w:rsidRPr="00F35430" w:rsidR="000967BE">
        <w:rPr>
          <w:rFonts w:ascii="Times New Roman" w:eastAsia="MS Mincho" w:hAnsi="Times New Roman"/>
          <w:sz w:val="28"/>
          <w:szCs w:val="28"/>
        </w:rPr>
        <w:t xml:space="preserve">2 </w:t>
      </w:r>
      <w:r w:rsidR="00C060AD">
        <w:rPr>
          <w:rFonts w:ascii="Times New Roman" w:eastAsia="MS Mincho" w:hAnsi="Times New Roman"/>
          <w:sz w:val="28"/>
          <w:szCs w:val="28"/>
        </w:rPr>
        <w:t>Пыть-Яхского</w:t>
      </w:r>
      <w:r w:rsidR="00C060AD">
        <w:rPr>
          <w:rFonts w:ascii="Times New Roman" w:eastAsia="MS Mincho" w:hAnsi="Times New Roman"/>
          <w:sz w:val="28"/>
          <w:szCs w:val="28"/>
        </w:rPr>
        <w:t xml:space="preserve"> судебного района </w:t>
      </w:r>
      <w:r w:rsidRPr="00F35430">
        <w:rPr>
          <w:rFonts w:ascii="Times New Roman" w:eastAsia="MS Mincho" w:hAnsi="Times New Roman"/>
          <w:sz w:val="28"/>
          <w:szCs w:val="28"/>
        </w:rPr>
        <w:t>Ха</w:t>
      </w:r>
      <w:r w:rsidRPr="00F35430">
        <w:rPr>
          <w:rFonts w:ascii="Times New Roman" w:eastAsia="MS Mincho" w:hAnsi="Times New Roman"/>
          <w:sz w:val="28"/>
          <w:szCs w:val="28"/>
        </w:rPr>
        <w:t>н</w:t>
      </w:r>
      <w:r w:rsidRPr="00F35430">
        <w:rPr>
          <w:rFonts w:ascii="Times New Roman" w:eastAsia="MS Mincho" w:hAnsi="Times New Roman"/>
          <w:sz w:val="28"/>
          <w:szCs w:val="28"/>
        </w:rPr>
        <w:t>ты-Мансийского автономного округа</w:t>
      </w:r>
      <w:r w:rsidRPr="00F35430" w:rsidR="00E33CD1">
        <w:rPr>
          <w:rFonts w:ascii="Times New Roman" w:eastAsia="MS Mincho" w:hAnsi="Times New Roman"/>
          <w:sz w:val="28"/>
          <w:szCs w:val="28"/>
        </w:rPr>
        <w:t xml:space="preserve">-Югры </w:t>
      </w:r>
      <w:r w:rsidR="00C060AD">
        <w:rPr>
          <w:rFonts w:ascii="Times New Roman" w:eastAsia="MS Mincho" w:hAnsi="Times New Roman"/>
          <w:sz w:val="28"/>
          <w:szCs w:val="28"/>
        </w:rPr>
        <w:t>Клочков А.А.</w:t>
      </w:r>
      <w:r w:rsidRPr="00F35430">
        <w:rPr>
          <w:rFonts w:ascii="Times New Roman" w:eastAsia="MS Mincho" w:hAnsi="Times New Roman"/>
          <w:sz w:val="28"/>
          <w:szCs w:val="28"/>
        </w:rPr>
        <w:t xml:space="preserve">, </w:t>
      </w:r>
      <w:r w:rsidR="002C64A0">
        <w:rPr>
          <w:rFonts w:ascii="Times New Roman" w:eastAsia="MS Mincho" w:hAnsi="Times New Roman"/>
          <w:sz w:val="28"/>
          <w:szCs w:val="28"/>
        </w:rPr>
        <w:t>и.о. мирового судьи</w:t>
      </w:r>
      <w:r w:rsidRPr="00F35430" w:rsidR="002C64A0">
        <w:rPr>
          <w:rFonts w:ascii="Times New Roman" w:eastAsia="MS Mincho" w:hAnsi="Times New Roman"/>
          <w:sz w:val="28"/>
          <w:szCs w:val="28"/>
        </w:rPr>
        <w:t xml:space="preserve"> судебного участка № </w:t>
      </w:r>
      <w:r w:rsidR="002C64A0">
        <w:rPr>
          <w:rFonts w:ascii="Times New Roman" w:eastAsia="MS Mincho" w:hAnsi="Times New Roman"/>
          <w:sz w:val="28"/>
          <w:szCs w:val="28"/>
        </w:rPr>
        <w:t>1</w:t>
      </w:r>
      <w:r w:rsidRPr="00F35430" w:rsidR="002C64A0">
        <w:rPr>
          <w:rFonts w:ascii="Times New Roman" w:eastAsia="MS Mincho" w:hAnsi="Times New Roman"/>
          <w:sz w:val="28"/>
          <w:szCs w:val="28"/>
        </w:rPr>
        <w:t xml:space="preserve"> </w:t>
      </w:r>
      <w:r w:rsidR="002C64A0">
        <w:rPr>
          <w:rFonts w:ascii="Times New Roman" w:eastAsia="MS Mincho" w:hAnsi="Times New Roman"/>
          <w:sz w:val="28"/>
          <w:szCs w:val="28"/>
        </w:rPr>
        <w:t>Пыть-Яхского</w:t>
      </w:r>
      <w:r w:rsidR="002C64A0">
        <w:rPr>
          <w:rFonts w:ascii="Times New Roman" w:eastAsia="MS Mincho" w:hAnsi="Times New Roman"/>
          <w:sz w:val="28"/>
          <w:szCs w:val="28"/>
        </w:rPr>
        <w:t xml:space="preserve"> судебного района </w:t>
      </w:r>
      <w:r w:rsidRPr="00F35430" w:rsidR="002C64A0">
        <w:rPr>
          <w:rFonts w:ascii="Times New Roman" w:eastAsia="MS Mincho" w:hAnsi="Times New Roman"/>
          <w:sz w:val="28"/>
          <w:szCs w:val="28"/>
        </w:rPr>
        <w:t>Ха</w:t>
      </w:r>
      <w:r w:rsidRPr="00F35430" w:rsidR="002C64A0">
        <w:rPr>
          <w:rFonts w:ascii="Times New Roman" w:eastAsia="MS Mincho" w:hAnsi="Times New Roman"/>
          <w:sz w:val="28"/>
          <w:szCs w:val="28"/>
        </w:rPr>
        <w:t>н</w:t>
      </w:r>
      <w:r w:rsidRPr="00F35430" w:rsidR="002C64A0">
        <w:rPr>
          <w:rFonts w:ascii="Times New Roman" w:eastAsia="MS Mincho" w:hAnsi="Times New Roman"/>
          <w:sz w:val="28"/>
          <w:szCs w:val="28"/>
        </w:rPr>
        <w:t>ты-Мансийского автономного округа-Югры</w:t>
      </w:r>
      <w:r w:rsidR="002C64A0">
        <w:rPr>
          <w:rFonts w:ascii="Times New Roman" w:eastAsia="MS Mincho" w:hAnsi="Times New Roman"/>
          <w:sz w:val="28"/>
          <w:szCs w:val="28"/>
        </w:rPr>
        <w:t xml:space="preserve">, </w:t>
      </w:r>
      <w:r w:rsidR="00F875B7">
        <w:rPr>
          <w:rFonts w:ascii="Times New Roman" w:eastAsia="MS Mincho" w:hAnsi="Times New Roman"/>
          <w:sz w:val="28"/>
          <w:szCs w:val="28"/>
        </w:rPr>
        <w:t>при подготовке к рассмотр</w:t>
      </w:r>
      <w:r w:rsidR="00F875B7">
        <w:rPr>
          <w:rFonts w:ascii="Times New Roman" w:eastAsia="MS Mincho" w:hAnsi="Times New Roman"/>
          <w:sz w:val="28"/>
          <w:szCs w:val="28"/>
        </w:rPr>
        <w:t>е</w:t>
      </w:r>
      <w:r w:rsidR="00F875B7">
        <w:rPr>
          <w:rFonts w:ascii="Times New Roman" w:eastAsia="MS Mincho" w:hAnsi="Times New Roman"/>
          <w:sz w:val="28"/>
          <w:szCs w:val="28"/>
        </w:rPr>
        <w:t xml:space="preserve">нию </w:t>
      </w:r>
      <w:r w:rsidR="002C64A0">
        <w:rPr>
          <w:rFonts w:ascii="Times New Roman" w:eastAsia="MS Mincho" w:hAnsi="Times New Roman"/>
          <w:sz w:val="28"/>
          <w:szCs w:val="28"/>
        </w:rPr>
        <w:t xml:space="preserve">поступившего из </w:t>
      </w:r>
      <w:r w:rsidR="002C64A0">
        <w:rPr>
          <w:rFonts w:ascii="Times New Roman" w:eastAsia="MS Mincho" w:hAnsi="Times New Roman"/>
          <w:sz w:val="28"/>
          <w:szCs w:val="28"/>
        </w:rPr>
        <w:t>Пыть-Яхского</w:t>
      </w:r>
      <w:r w:rsidR="002C64A0">
        <w:rPr>
          <w:rFonts w:ascii="Times New Roman" w:eastAsia="MS Mincho" w:hAnsi="Times New Roman"/>
          <w:sz w:val="28"/>
          <w:szCs w:val="28"/>
        </w:rPr>
        <w:t xml:space="preserve"> городского суда </w:t>
      </w:r>
      <w:r w:rsidR="00A8394C">
        <w:rPr>
          <w:rFonts w:ascii="Times New Roman" w:eastAsia="MS Mincho" w:hAnsi="Times New Roman"/>
          <w:sz w:val="28"/>
          <w:szCs w:val="28"/>
        </w:rPr>
        <w:t>дела</w:t>
      </w:r>
      <w:r w:rsidRPr="00F35430">
        <w:rPr>
          <w:rFonts w:ascii="Times New Roman" w:eastAsia="MS Mincho" w:hAnsi="Times New Roman"/>
          <w:sz w:val="28"/>
          <w:szCs w:val="28"/>
        </w:rPr>
        <w:t xml:space="preserve"> о привлечении к а</w:t>
      </w:r>
      <w:r w:rsidRPr="00F35430">
        <w:rPr>
          <w:rFonts w:ascii="Times New Roman" w:eastAsia="MS Mincho" w:hAnsi="Times New Roman"/>
          <w:sz w:val="28"/>
          <w:szCs w:val="28"/>
        </w:rPr>
        <w:t>д</w:t>
      </w:r>
      <w:r w:rsidRPr="00F35430">
        <w:rPr>
          <w:rFonts w:ascii="Times New Roman" w:eastAsia="MS Mincho" w:hAnsi="Times New Roman"/>
          <w:sz w:val="28"/>
          <w:szCs w:val="28"/>
        </w:rPr>
        <w:t xml:space="preserve">министративной ответственности  </w:t>
      </w:r>
    </w:p>
    <w:p w:rsidR="00C424B6" w:rsidRPr="00C424B6" w:rsidP="00C424B6" w14:paraId="19B34BDC" w14:textId="77777777">
      <w:pPr>
        <w:pStyle w:val="PlainText"/>
        <w:ind w:left="708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Азимова </w:t>
      </w:r>
      <w:r>
        <w:rPr>
          <w:rFonts w:ascii="Times New Roman" w:eastAsia="MS Mincho" w:hAnsi="Times New Roman" w:cs="Times New Roman"/>
          <w:sz w:val="28"/>
          <w:szCs w:val="28"/>
        </w:rPr>
        <w:t>Нураддина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</w:rPr>
        <w:t>Нуруш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</w:rPr>
        <w:t>оглы</w:t>
      </w:r>
      <w:r w:rsidRPr="00C424B6">
        <w:rPr>
          <w:rFonts w:ascii="Times New Roman" w:eastAsia="MS Mincho" w:hAnsi="Times New Roman" w:cs="Times New Roman"/>
          <w:sz w:val="28"/>
          <w:szCs w:val="28"/>
        </w:rPr>
        <w:t>,</w:t>
      </w:r>
    </w:p>
    <w:p w:rsidR="00EB10DF" w14:paraId="0E71F305" w14:textId="77777777">
      <w:pPr>
        <w:pStyle w:val="PlainText"/>
        <w:jc w:val="both"/>
        <w:rPr>
          <w:rFonts w:ascii="Times New Roman" w:eastAsia="MS Mincho" w:hAnsi="Times New Roman"/>
          <w:sz w:val="28"/>
          <w:szCs w:val="28"/>
        </w:rPr>
      </w:pPr>
      <w:r w:rsidRPr="00F35430">
        <w:rPr>
          <w:rFonts w:ascii="Times New Roman" w:eastAsia="MS Mincho" w:hAnsi="Times New Roman"/>
          <w:sz w:val="28"/>
          <w:szCs w:val="28"/>
        </w:rPr>
        <w:t xml:space="preserve">за совершение правонарушения, предусмотренного </w:t>
      </w:r>
      <w:r w:rsidR="002C64A0">
        <w:rPr>
          <w:rFonts w:ascii="Times New Roman" w:eastAsia="MS Mincho" w:hAnsi="Times New Roman"/>
          <w:sz w:val="28"/>
          <w:szCs w:val="28"/>
        </w:rPr>
        <w:t>ч. 25</w:t>
      </w:r>
      <w:r w:rsidR="00A8394C">
        <w:rPr>
          <w:rFonts w:ascii="Times New Roman" w:eastAsia="MS Mincho" w:hAnsi="Times New Roman"/>
          <w:sz w:val="28"/>
          <w:szCs w:val="28"/>
        </w:rPr>
        <w:t xml:space="preserve"> ст. </w:t>
      </w:r>
      <w:r w:rsidR="002C64A0">
        <w:rPr>
          <w:rFonts w:ascii="Times New Roman" w:eastAsia="MS Mincho" w:hAnsi="Times New Roman"/>
          <w:sz w:val="28"/>
          <w:szCs w:val="28"/>
        </w:rPr>
        <w:t>19.5</w:t>
      </w:r>
      <w:r w:rsidR="00A8394C">
        <w:rPr>
          <w:rFonts w:ascii="Times New Roman" w:eastAsia="MS Mincho" w:hAnsi="Times New Roman"/>
          <w:sz w:val="28"/>
          <w:szCs w:val="28"/>
        </w:rPr>
        <w:t xml:space="preserve"> </w:t>
      </w:r>
      <w:r w:rsidRPr="00F35430">
        <w:rPr>
          <w:rFonts w:ascii="Times New Roman" w:eastAsia="MS Mincho" w:hAnsi="Times New Roman"/>
          <w:sz w:val="28"/>
          <w:szCs w:val="28"/>
        </w:rPr>
        <w:t>Кодекса  РФ</w:t>
      </w:r>
      <w:r w:rsidRPr="00F35430">
        <w:rPr>
          <w:rFonts w:ascii="Times New Roman" w:eastAsia="MS Mincho" w:hAnsi="Times New Roman"/>
          <w:sz w:val="28"/>
          <w:szCs w:val="28"/>
        </w:rPr>
        <w:t xml:space="preserve"> об админ</w:t>
      </w:r>
      <w:r w:rsidRPr="00F35430">
        <w:rPr>
          <w:rFonts w:ascii="Times New Roman" w:eastAsia="MS Mincho" w:hAnsi="Times New Roman"/>
          <w:sz w:val="28"/>
          <w:szCs w:val="28"/>
        </w:rPr>
        <w:t>и</w:t>
      </w:r>
      <w:r w:rsidRPr="00F35430">
        <w:rPr>
          <w:rFonts w:ascii="Times New Roman" w:eastAsia="MS Mincho" w:hAnsi="Times New Roman"/>
          <w:sz w:val="28"/>
          <w:szCs w:val="28"/>
        </w:rPr>
        <w:t>стративных правонарушен</w:t>
      </w:r>
      <w:r w:rsidRPr="00F35430">
        <w:rPr>
          <w:rFonts w:ascii="Times New Roman" w:eastAsia="MS Mincho" w:hAnsi="Times New Roman"/>
          <w:sz w:val="28"/>
          <w:szCs w:val="28"/>
        </w:rPr>
        <w:t>и</w:t>
      </w:r>
      <w:r w:rsidRPr="00F35430">
        <w:rPr>
          <w:rFonts w:ascii="Times New Roman" w:eastAsia="MS Mincho" w:hAnsi="Times New Roman"/>
          <w:sz w:val="28"/>
          <w:szCs w:val="28"/>
        </w:rPr>
        <w:t xml:space="preserve">ях, </w:t>
      </w:r>
    </w:p>
    <w:p w:rsidR="00DF4F87" w:rsidRPr="00F35430" w14:paraId="4484ADDB" w14:textId="77777777">
      <w:pPr>
        <w:pStyle w:val="PlainText"/>
        <w:jc w:val="center"/>
        <w:rPr>
          <w:rFonts w:ascii="Times New Roman" w:eastAsia="MS Mincho" w:hAnsi="Times New Roman"/>
          <w:sz w:val="28"/>
          <w:szCs w:val="28"/>
        </w:rPr>
      </w:pPr>
      <w:r w:rsidRPr="00F35430">
        <w:rPr>
          <w:rFonts w:ascii="Times New Roman" w:eastAsia="MS Mincho" w:hAnsi="Times New Roman"/>
          <w:sz w:val="28"/>
          <w:szCs w:val="28"/>
        </w:rPr>
        <w:t>УСТАНОВИЛ:</w:t>
      </w:r>
    </w:p>
    <w:p w:rsidR="00DF4F87" w:rsidRPr="00B43FFC" w14:paraId="310E7663" w14:textId="77777777">
      <w:pPr>
        <w:pStyle w:val="PlainText"/>
        <w:rPr>
          <w:rFonts w:ascii="Times New Roman" w:eastAsia="MS Mincho" w:hAnsi="Times New Roman"/>
          <w:sz w:val="16"/>
          <w:szCs w:val="16"/>
        </w:rPr>
      </w:pPr>
    </w:p>
    <w:p w:rsidR="00A8394C" w:rsidRPr="00105817" w:rsidP="00A8394C" w14:paraId="12E086EA" w14:textId="3CFCE80F">
      <w:pPr>
        <w:ind w:right="-18"/>
        <w:jc w:val="both"/>
        <w:rPr>
          <w:sz w:val="28"/>
          <w:szCs w:val="28"/>
        </w:rPr>
      </w:pPr>
      <w:r>
        <w:rPr>
          <w:rFonts w:eastAsia="MS Mincho"/>
          <w:sz w:val="28"/>
          <w:szCs w:val="28"/>
        </w:rPr>
        <w:tab/>
      </w:r>
      <w:r w:rsidRPr="00105817">
        <w:rPr>
          <w:rFonts w:eastAsia="MS Mincho"/>
          <w:sz w:val="28"/>
          <w:szCs w:val="28"/>
        </w:rPr>
        <w:t xml:space="preserve">В отношении </w:t>
      </w:r>
      <w:r w:rsidR="002C64A0">
        <w:rPr>
          <w:rFonts w:eastAsia="MS Mincho"/>
          <w:sz w:val="28"/>
          <w:szCs w:val="28"/>
        </w:rPr>
        <w:t>Азимова Н.Н.</w:t>
      </w:r>
      <w:r w:rsidRPr="00105817">
        <w:rPr>
          <w:rFonts w:eastAsia="MS Mincho"/>
          <w:sz w:val="28"/>
          <w:szCs w:val="28"/>
        </w:rPr>
        <w:t xml:space="preserve"> </w:t>
      </w:r>
      <w:r w:rsidR="002C64A0">
        <w:rPr>
          <w:rFonts w:eastAsia="MS Mincho"/>
          <w:sz w:val="28"/>
          <w:szCs w:val="28"/>
        </w:rPr>
        <w:t xml:space="preserve">22.07.2026 </w:t>
      </w:r>
      <w:r w:rsidRPr="00105817">
        <w:rPr>
          <w:rFonts w:eastAsia="MS Mincho"/>
          <w:sz w:val="28"/>
          <w:szCs w:val="28"/>
        </w:rPr>
        <w:t>составлен протокол</w:t>
      </w:r>
      <w:r w:rsidR="002C64A0">
        <w:rPr>
          <w:rFonts w:eastAsia="MS Mincho"/>
          <w:sz w:val="28"/>
          <w:szCs w:val="28"/>
        </w:rPr>
        <w:t xml:space="preserve"> </w:t>
      </w:r>
      <w:r w:rsidR="00516763">
        <w:rPr>
          <w:rFonts w:eastAsia="MS Mincho"/>
          <w:sz w:val="28"/>
          <w:szCs w:val="28"/>
        </w:rPr>
        <w:t>---</w:t>
      </w:r>
      <w:r w:rsidRPr="00105817">
        <w:rPr>
          <w:rFonts w:eastAsia="MS Mincho"/>
          <w:sz w:val="28"/>
          <w:szCs w:val="28"/>
        </w:rPr>
        <w:t>об админис</w:t>
      </w:r>
      <w:r w:rsidR="002C64A0">
        <w:rPr>
          <w:rFonts w:eastAsia="MS Mincho"/>
          <w:sz w:val="28"/>
          <w:szCs w:val="28"/>
        </w:rPr>
        <w:t>тративном правонарушении по ч. 25</w:t>
      </w:r>
      <w:r w:rsidRPr="00105817">
        <w:rPr>
          <w:rFonts w:eastAsia="MS Mincho"/>
          <w:sz w:val="28"/>
          <w:szCs w:val="28"/>
        </w:rPr>
        <w:t xml:space="preserve"> ст. </w:t>
      </w:r>
      <w:r w:rsidR="002C64A0">
        <w:rPr>
          <w:rFonts w:eastAsia="MS Mincho"/>
          <w:sz w:val="28"/>
          <w:szCs w:val="28"/>
        </w:rPr>
        <w:t>1</w:t>
      </w:r>
      <w:r w:rsidR="00605C77">
        <w:rPr>
          <w:rFonts w:eastAsia="MS Mincho"/>
          <w:sz w:val="28"/>
          <w:szCs w:val="28"/>
        </w:rPr>
        <w:t>9.5</w:t>
      </w:r>
      <w:r w:rsidRPr="00105817">
        <w:rPr>
          <w:rFonts w:eastAsia="MS Mincho"/>
          <w:sz w:val="28"/>
          <w:szCs w:val="28"/>
        </w:rPr>
        <w:t>КоАП РФ</w:t>
      </w:r>
      <w:r w:rsidRPr="00105817">
        <w:rPr>
          <w:sz w:val="28"/>
          <w:szCs w:val="28"/>
        </w:rPr>
        <w:t xml:space="preserve">. </w:t>
      </w:r>
    </w:p>
    <w:p w:rsidR="00597F69" w:rsidRPr="00105817" w:rsidP="00597F69" w14:paraId="4AA47568" w14:textId="77777777">
      <w:pPr>
        <w:ind w:right="-18" w:firstLine="708"/>
        <w:jc w:val="both"/>
        <w:rPr>
          <w:rFonts w:eastAsia="MS Mincho"/>
          <w:sz w:val="28"/>
          <w:szCs w:val="28"/>
        </w:rPr>
      </w:pPr>
      <w:r w:rsidRPr="00105817">
        <w:rPr>
          <w:rFonts w:eastAsia="MS Mincho"/>
          <w:sz w:val="28"/>
          <w:szCs w:val="28"/>
        </w:rPr>
        <w:t xml:space="preserve">Настоящее дело об административном правонарушении поступило мировому судье </w:t>
      </w:r>
      <w:r w:rsidR="002C64A0">
        <w:rPr>
          <w:rFonts w:eastAsia="MS Mincho"/>
          <w:sz w:val="28"/>
          <w:szCs w:val="28"/>
        </w:rPr>
        <w:t xml:space="preserve">после </w:t>
      </w:r>
      <w:r w:rsidR="00605C77">
        <w:rPr>
          <w:rFonts w:eastAsia="MS Mincho"/>
          <w:sz w:val="28"/>
          <w:szCs w:val="28"/>
        </w:rPr>
        <w:t xml:space="preserve">рассмотрения </w:t>
      </w:r>
      <w:r w:rsidR="002C64A0">
        <w:rPr>
          <w:rFonts w:eastAsia="MS Mincho"/>
          <w:sz w:val="28"/>
          <w:szCs w:val="28"/>
        </w:rPr>
        <w:t xml:space="preserve">жалобы на принятое в рамках дела решение </w:t>
      </w:r>
      <w:r w:rsidR="00605C77">
        <w:rPr>
          <w:rFonts w:eastAsia="MS Mincho"/>
          <w:sz w:val="28"/>
          <w:szCs w:val="28"/>
        </w:rPr>
        <w:t>02.09.2026</w:t>
      </w:r>
      <w:r w:rsidRPr="00105817">
        <w:rPr>
          <w:rFonts w:eastAsia="MS Mincho"/>
          <w:sz w:val="28"/>
          <w:szCs w:val="28"/>
        </w:rPr>
        <w:t xml:space="preserve">. </w:t>
      </w:r>
    </w:p>
    <w:p w:rsidR="00605C77" w:rsidP="00597F69" w14:paraId="2238EBAD" w14:textId="77777777">
      <w:pPr>
        <w:pStyle w:val="PlainText"/>
        <w:ind w:right="-18"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Исходя из протокола и прилагаемых к нему материалов, дата совершения инкриминируемого правонарушения – 22.05.2026. </w:t>
      </w:r>
    </w:p>
    <w:p w:rsidR="00A8394C" w:rsidRPr="00105817" w:rsidP="00A8394C" w14:paraId="7CB61DF7" w14:textId="77777777">
      <w:pPr>
        <w:autoSpaceDE w:val="0"/>
        <w:autoSpaceDN w:val="0"/>
        <w:adjustRightInd w:val="0"/>
        <w:ind w:right="-18" w:firstLine="720"/>
        <w:jc w:val="both"/>
        <w:rPr>
          <w:sz w:val="28"/>
          <w:szCs w:val="28"/>
        </w:rPr>
      </w:pPr>
      <w:r w:rsidRPr="00105817">
        <w:rPr>
          <w:sz w:val="28"/>
          <w:szCs w:val="28"/>
        </w:rPr>
        <w:t xml:space="preserve">Согласно </w:t>
      </w:r>
      <w:hyperlink r:id="rId4" w:history="1">
        <w:r w:rsidRPr="00105817">
          <w:rPr>
            <w:sz w:val="28"/>
            <w:szCs w:val="28"/>
          </w:rPr>
          <w:t>статье 4.5</w:t>
        </w:r>
      </w:hyperlink>
      <w:r w:rsidRPr="00105817">
        <w:rPr>
          <w:sz w:val="28"/>
          <w:szCs w:val="28"/>
        </w:rPr>
        <w:t xml:space="preserve"> КоАП РФ постановление по делу об административном правон</w:t>
      </w:r>
      <w:r w:rsidRPr="00105817">
        <w:rPr>
          <w:sz w:val="28"/>
          <w:szCs w:val="28"/>
        </w:rPr>
        <w:t>а</w:t>
      </w:r>
      <w:r w:rsidRPr="00105817">
        <w:rPr>
          <w:sz w:val="28"/>
          <w:szCs w:val="28"/>
        </w:rPr>
        <w:t>рушении в рассматриваемом случае не может быть вынесено по и</w:t>
      </w:r>
      <w:r w:rsidRPr="00105817">
        <w:rPr>
          <w:sz w:val="28"/>
          <w:szCs w:val="28"/>
        </w:rPr>
        <w:t>с</w:t>
      </w:r>
      <w:r w:rsidRPr="00105817">
        <w:rPr>
          <w:sz w:val="28"/>
          <w:szCs w:val="28"/>
        </w:rPr>
        <w:t xml:space="preserve">течении </w:t>
      </w:r>
      <w:r w:rsidR="00605C77">
        <w:rPr>
          <w:sz w:val="28"/>
          <w:szCs w:val="28"/>
        </w:rPr>
        <w:t xml:space="preserve">девяноста календарных ней </w:t>
      </w:r>
      <w:r w:rsidRPr="00105817">
        <w:rPr>
          <w:sz w:val="28"/>
          <w:szCs w:val="28"/>
        </w:rPr>
        <w:t>со дня совершения а</w:t>
      </w:r>
      <w:r w:rsidRPr="00105817">
        <w:rPr>
          <w:sz w:val="28"/>
          <w:szCs w:val="28"/>
        </w:rPr>
        <w:t>д</w:t>
      </w:r>
      <w:r w:rsidRPr="00105817">
        <w:rPr>
          <w:sz w:val="28"/>
          <w:szCs w:val="28"/>
        </w:rPr>
        <w:t>министративного правонарушения.</w:t>
      </w:r>
    </w:p>
    <w:p w:rsidR="00A8394C" w:rsidRPr="00105817" w:rsidP="00A8394C" w14:paraId="71A88FED" w14:textId="77777777">
      <w:pPr>
        <w:autoSpaceDE w:val="0"/>
        <w:autoSpaceDN w:val="0"/>
        <w:adjustRightInd w:val="0"/>
        <w:ind w:right="-18" w:firstLine="720"/>
        <w:jc w:val="both"/>
        <w:rPr>
          <w:sz w:val="28"/>
          <w:szCs w:val="28"/>
        </w:rPr>
      </w:pPr>
      <w:r w:rsidRPr="00105817">
        <w:rPr>
          <w:sz w:val="28"/>
          <w:szCs w:val="28"/>
        </w:rPr>
        <w:t>На момент поступления дела мировому судье установленный срок давности привлечения к админ</w:t>
      </w:r>
      <w:r w:rsidRPr="00105817">
        <w:rPr>
          <w:sz w:val="28"/>
          <w:szCs w:val="28"/>
        </w:rPr>
        <w:t>и</w:t>
      </w:r>
      <w:r w:rsidRPr="00105817">
        <w:rPr>
          <w:sz w:val="28"/>
          <w:szCs w:val="28"/>
        </w:rPr>
        <w:t>стративной ответственности истек, что в соответствии с п. 6 ч. 1 ст. 24.5 К</w:t>
      </w:r>
      <w:r w:rsidRPr="00105817">
        <w:rPr>
          <w:sz w:val="28"/>
          <w:szCs w:val="28"/>
        </w:rPr>
        <w:t>о</w:t>
      </w:r>
      <w:r w:rsidRPr="00105817">
        <w:rPr>
          <w:sz w:val="28"/>
          <w:szCs w:val="28"/>
        </w:rPr>
        <w:t>АП РФ является основанием для прекращения дела об административном правон</w:t>
      </w:r>
      <w:r w:rsidRPr="00105817">
        <w:rPr>
          <w:sz w:val="28"/>
          <w:szCs w:val="28"/>
        </w:rPr>
        <w:t>а</w:t>
      </w:r>
      <w:r w:rsidRPr="00105817">
        <w:rPr>
          <w:sz w:val="28"/>
          <w:szCs w:val="28"/>
        </w:rPr>
        <w:t xml:space="preserve">рушении. </w:t>
      </w:r>
    </w:p>
    <w:p w:rsidR="00F875B7" w:rsidRPr="00105817" w:rsidP="003C70F4" w14:paraId="6AA67965" w14:textId="77777777">
      <w:pPr>
        <w:pStyle w:val="PlainTex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5817">
        <w:rPr>
          <w:rFonts w:ascii="Times New Roman" w:hAnsi="Times New Roman" w:cs="Times New Roman"/>
          <w:sz w:val="28"/>
          <w:szCs w:val="28"/>
        </w:rPr>
        <w:t>В соответствии со ст. 24.5 КоАП РФ, Производство по делу об администрати</w:t>
      </w:r>
      <w:r w:rsidRPr="00105817">
        <w:rPr>
          <w:rFonts w:ascii="Times New Roman" w:hAnsi="Times New Roman" w:cs="Times New Roman"/>
          <w:sz w:val="28"/>
          <w:szCs w:val="28"/>
        </w:rPr>
        <w:t>в</w:t>
      </w:r>
      <w:r w:rsidRPr="00105817">
        <w:rPr>
          <w:rFonts w:ascii="Times New Roman" w:hAnsi="Times New Roman" w:cs="Times New Roman"/>
          <w:sz w:val="28"/>
          <w:szCs w:val="28"/>
        </w:rPr>
        <w:t>ном правонарушении не может быть начато, а начатое производство подлежит пр</w:t>
      </w:r>
      <w:r w:rsidRPr="00105817">
        <w:rPr>
          <w:rFonts w:ascii="Times New Roman" w:hAnsi="Times New Roman" w:cs="Times New Roman"/>
          <w:sz w:val="28"/>
          <w:szCs w:val="28"/>
        </w:rPr>
        <w:t>е</w:t>
      </w:r>
      <w:r w:rsidRPr="00105817">
        <w:rPr>
          <w:rFonts w:ascii="Times New Roman" w:hAnsi="Times New Roman" w:cs="Times New Roman"/>
          <w:sz w:val="28"/>
          <w:szCs w:val="28"/>
        </w:rPr>
        <w:t xml:space="preserve">кращению в случае истечения </w:t>
      </w:r>
      <w:hyperlink r:id="rId5" w:anchor="p605" w:tooltip="Текущий документ" w:history="1">
        <w:r w:rsidRPr="00105817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сроков</w:t>
        </w:r>
      </w:hyperlink>
      <w:r w:rsidRPr="00105817">
        <w:rPr>
          <w:rFonts w:ascii="Times New Roman" w:hAnsi="Times New Roman" w:cs="Times New Roman"/>
          <w:sz w:val="28"/>
          <w:szCs w:val="28"/>
        </w:rPr>
        <w:t xml:space="preserve"> давности привлечения к административной о</w:t>
      </w:r>
      <w:r w:rsidRPr="00105817">
        <w:rPr>
          <w:rFonts w:ascii="Times New Roman" w:hAnsi="Times New Roman" w:cs="Times New Roman"/>
          <w:sz w:val="28"/>
          <w:szCs w:val="28"/>
        </w:rPr>
        <w:t>т</w:t>
      </w:r>
      <w:r w:rsidRPr="00105817">
        <w:rPr>
          <w:rFonts w:ascii="Times New Roman" w:hAnsi="Times New Roman" w:cs="Times New Roman"/>
          <w:sz w:val="28"/>
          <w:szCs w:val="28"/>
        </w:rPr>
        <w:t>ветственн</w:t>
      </w:r>
      <w:r w:rsidRPr="00105817">
        <w:rPr>
          <w:rFonts w:ascii="Times New Roman" w:hAnsi="Times New Roman" w:cs="Times New Roman"/>
          <w:sz w:val="28"/>
          <w:szCs w:val="28"/>
        </w:rPr>
        <w:t>о</w:t>
      </w:r>
      <w:r w:rsidRPr="00105817" w:rsidR="003C70F4">
        <w:rPr>
          <w:rFonts w:ascii="Times New Roman" w:hAnsi="Times New Roman" w:cs="Times New Roman"/>
          <w:sz w:val="28"/>
          <w:szCs w:val="28"/>
        </w:rPr>
        <w:t>сти.</w:t>
      </w:r>
      <w:r w:rsidRPr="00105817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F875B7" w:rsidRPr="00105817" w:rsidP="00F875B7" w14:paraId="0F8C131A" w14:textId="77777777">
      <w:pPr>
        <w:pStyle w:val="u"/>
        <w:rPr>
          <w:sz w:val="28"/>
          <w:szCs w:val="28"/>
        </w:rPr>
      </w:pPr>
      <w:r w:rsidRPr="00105817">
        <w:rPr>
          <w:sz w:val="28"/>
          <w:szCs w:val="28"/>
        </w:rPr>
        <w:tab/>
      </w:r>
      <w:r w:rsidRPr="00105817">
        <w:rPr>
          <w:sz w:val="28"/>
          <w:szCs w:val="28"/>
        </w:rPr>
        <w:t xml:space="preserve">В соответствии с ч. 2 ст. 29.4 КоАП РФ, </w:t>
      </w:r>
      <w:r w:rsidRPr="00105817">
        <w:rPr>
          <w:sz w:val="28"/>
          <w:szCs w:val="28"/>
        </w:rPr>
        <w:t xml:space="preserve">регламентирующей действия судьи при подготовке дела к рассмотрению, </w:t>
      </w:r>
      <w:r w:rsidRPr="00105817">
        <w:rPr>
          <w:sz w:val="28"/>
          <w:szCs w:val="28"/>
        </w:rPr>
        <w:t xml:space="preserve">при наличии обстоятельств, предусмотренных </w:t>
      </w:r>
      <w:hyperlink r:id="rId6" w:anchor="p9388" w:tooltip="Текущий документ" w:history="1">
        <w:r w:rsidRPr="00105817">
          <w:rPr>
            <w:rStyle w:val="Hyperlink"/>
            <w:color w:val="auto"/>
            <w:sz w:val="28"/>
            <w:szCs w:val="28"/>
            <w:u w:val="none"/>
          </w:rPr>
          <w:t>ст</w:t>
        </w:r>
        <w:r w:rsidRPr="00105817">
          <w:rPr>
            <w:rStyle w:val="Hyperlink"/>
            <w:color w:val="auto"/>
            <w:sz w:val="28"/>
            <w:szCs w:val="28"/>
            <w:u w:val="none"/>
          </w:rPr>
          <w:t>а</w:t>
        </w:r>
        <w:r w:rsidRPr="00105817">
          <w:rPr>
            <w:rStyle w:val="Hyperlink"/>
            <w:color w:val="auto"/>
            <w:sz w:val="28"/>
            <w:szCs w:val="28"/>
            <w:u w:val="none"/>
          </w:rPr>
          <w:t>тьей 24.5</w:t>
        </w:r>
      </w:hyperlink>
      <w:r w:rsidRPr="00105817">
        <w:rPr>
          <w:sz w:val="28"/>
          <w:szCs w:val="28"/>
        </w:rPr>
        <w:t xml:space="preserve"> настоящего Кодекса, выносится постановление о прекращении произво</w:t>
      </w:r>
      <w:r w:rsidRPr="00105817">
        <w:rPr>
          <w:sz w:val="28"/>
          <w:szCs w:val="28"/>
        </w:rPr>
        <w:t>д</w:t>
      </w:r>
      <w:r w:rsidRPr="00105817">
        <w:rPr>
          <w:sz w:val="28"/>
          <w:szCs w:val="28"/>
        </w:rPr>
        <w:t>ства по делу об административном правонаруш</w:t>
      </w:r>
      <w:r w:rsidRPr="00105817">
        <w:rPr>
          <w:sz w:val="28"/>
          <w:szCs w:val="28"/>
        </w:rPr>
        <w:t>е</w:t>
      </w:r>
      <w:r w:rsidRPr="00105817">
        <w:rPr>
          <w:sz w:val="28"/>
          <w:szCs w:val="28"/>
        </w:rPr>
        <w:t xml:space="preserve">нии.  </w:t>
      </w:r>
    </w:p>
    <w:p w:rsidR="00DF4F87" w:rsidRPr="00105817" w:rsidP="00171C34" w14:paraId="0BC58625" w14:textId="77777777">
      <w:pPr>
        <w:pStyle w:val="Plain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05817">
        <w:rPr>
          <w:rFonts w:ascii="Times New Roman" w:eastAsia="MS Mincho" w:hAnsi="Times New Roman" w:cs="Times New Roman"/>
          <w:sz w:val="28"/>
          <w:szCs w:val="28"/>
        </w:rPr>
        <w:t xml:space="preserve"> На основании изложенного, мировой судья считает необходимым прекратить производство по делу об административном за истечением сроков давности привлечения к административной о</w:t>
      </w:r>
      <w:r w:rsidRPr="00105817">
        <w:rPr>
          <w:rFonts w:ascii="Times New Roman" w:eastAsia="MS Mincho" w:hAnsi="Times New Roman" w:cs="Times New Roman"/>
          <w:sz w:val="28"/>
          <w:szCs w:val="28"/>
        </w:rPr>
        <w:t>т</w:t>
      </w:r>
      <w:r w:rsidRPr="00105817">
        <w:rPr>
          <w:rFonts w:ascii="Times New Roman" w:eastAsia="MS Mincho" w:hAnsi="Times New Roman" w:cs="Times New Roman"/>
          <w:sz w:val="28"/>
          <w:szCs w:val="28"/>
        </w:rPr>
        <w:t>ветственности.</w:t>
      </w:r>
    </w:p>
    <w:p w:rsidR="00DF4F87" w:rsidRPr="00F875B7" w:rsidP="00171C34" w14:paraId="33B7E7AC" w14:textId="77777777">
      <w:pPr>
        <w:pStyle w:val="PlainText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05817">
        <w:rPr>
          <w:rFonts w:ascii="Times New Roman" w:eastAsia="MS Mincho" w:hAnsi="Times New Roman" w:cs="Times New Roman"/>
          <w:sz w:val="28"/>
          <w:szCs w:val="28"/>
        </w:rPr>
        <w:tab/>
        <w:t>На основании изложенного, руководс</w:t>
      </w:r>
      <w:r w:rsidRPr="00105817" w:rsidR="00FB40BA">
        <w:rPr>
          <w:rFonts w:ascii="Times New Roman" w:eastAsia="MS Mincho" w:hAnsi="Times New Roman" w:cs="Times New Roman"/>
          <w:sz w:val="28"/>
          <w:szCs w:val="28"/>
        </w:rPr>
        <w:t xml:space="preserve">твуясь ст. ст. 24.5. п. </w:t>
      </w:r>
      <w:r w:rsidRPr="00105817" w:rsidR="00FB40BA">
        <w:rPr>
          <w:rFonts w:ascii="Times New Roman" w:eastAsia="MS Mincho" w:hAnsi="Times New Roman" w:cs="Times New Roman"/>
          <w:sz w:val="28"/>
          <w:szCs w:val="28"/>
        </w:rPr>
        <w:t>6,  29.4</w:t>
      </w:r>
      <w:r w:rsidRPr="00105817">
        <w:rPr>
          <w:rFonts w:ascii="Times New Roman" w:eastAsia="MS Mincho" w:hAnsi="Times New Roman" w:cs="Times New Roman"/>
          <w:sz w:val="28"/>
          <w:szCs w:val="28"/>
        </w:rPr>
        <w:t>.</w:t>
      </w:r>
      <w:r w:rsidRPr="00105817">
        <w:rPr>
          <w:rFonts w:ascii="Times New Roman" w:eastAsia="MS Mincho" w:hAnsi="Times New Roman" w:cs="Times New Roman"/>
          <w:sz w:val="28"/>
          <w:szCs w:val="28"/>
        </w:rPr>
        <w:t xml:space="preserve"> Коде</w:t>
      </w:r>
      <w:r w:rsidRPr="00105817">
        <w:rPr>
          <w:rFonts w:ascii="Times New Roman" w:eastAsia="MS Mincho" w:hAnsi="Times New Roman" w:cs="Times New Roman"/>
          <w:sz w:val="28"/>
          <w:szCs w:val="28"/>
        </w:rPr>
        <w:t>к</w:t>
      </w:r>
      <w:r w:rsidRPr="00105817">
        <w:rPr>
          <w:rFonts w:ascii="Times New Roman" w:eastAsia="MS Mincho" w:hAnsi="Times New Roman" w:cs="Times New Roman"/>
          <w:sz w:val="28"/>
          <w:szCs w:val="28"/>
        </w:rPr>
        <w:t>са РФ об административных правонарушениях, м</w:t>
      </w:r>
      <w:r w:rsidRPr="00F875B7">
        <w:rPr>
          <w:rFonts w:ascii="Times New Roman" w:eastAsia="MS Mincho" w:hAnsi="Times New Roman" w:cs="Times New Roman"/>
          <w:sz w:val="28"/>
          <w:szCs w:val="28"/>
        </w:rPr>
        <w:t>ировой с</w:t>
      </w:r>
      <w:r w:rsidRPr="00F875B7">
        <w:rPr>
          <w:rFonts w:ascii="Times New Roman" w:eastAsia="MS Mincho" w:hAnsi="Times New Roman" w:cs="Times New Roman"/>
          <w:sz w:val="28"/>
          <w:szCs w:val="28"/>
        </w:rPr>
        <w:t>у</w:t>
      </w:r>
      <w:r w:rsidRPr="00F875B7">
        <w:rPr>
          <w:rFonts w:ascii="Times New Roman" w:eastAsia="MS Mincho" w:hAnsi="Times New Roman" w:cs="Times New Roman"/>
          <w:sz w:val="28"/>
          <w:szCs w:val="28"/>
        </w:rPr>
        <w:t>дья</w:t>
      </w:r>
    </w:p>
    <w:p w:rsidR="00DF4F87" w:rsidRPr="00F875B7" w14:paraId="313F8E19" w14:textId="77777777">
      <w:pPr>
        <w:pStyle w:val="PlainText"/>
        <w:rPr>
          <w:rFonts w:ascii="Times New Roman" w:eastAsia="MS Mincho" w:hAnsi="Times New Roman" w:cs="Times New Roman"/>
          <w:sz w:val="28"/>
          <w:szCs w:val="28"/>
        </w:rPr>
      </w:pPr>
    </w:p>
    <w:p w:rsidR="00DF4F87" w:rsidRPr="00F875B7" w:rsidP="00171C34" w14:paraId="6E3B1C09" w14:textId="77777777">
      <w:pPr>
        <w:pStyle w:val="PlainText"/>
        <w:jc w:val="both"/>
        <w:rPr>
          <w:rFonts w:ascii="Times New Roman" w:eastAsia="MS Mincho" w:hAnsi="Times New Roman" w:cs="Times New Roman"/>
          <w:b/>
          <w:sz w:val="28"/>
          <w:szCs w:val="28"/>
        </w:rPr>
      </w:pPr>
      <w:r w:rsidRPr="00F875B7">
        <w:rPr>
          <w:rFonts w:ascii="Times New Roman" w:eastAsia="MS Mincho" w:hAnsi="Times New Roman" w:cs="Times New Roman"/>
          <w:b/>
          <w:sz w:val="28"/>
          <w:szCs w:val="28"/>
        </w:rPr>
        <w:tab/>
      </w:r>
      <w:r w:rsidRPr="00F875B7">
        <w:rPr>
          <w:rFonts w:ascii="Times New Roman" w:eastAsia="MS Mincho" w:hAnsi="Times New Roman" w:cs="Times New Roman"/>
          <w:b/>
          <w:sz w:val="28"/>
          <w:szCs w:val="28"/>
        </w:rPr>
        <w:tab/>
      </w:r>
      <w:r w:rsidRPr="00F875B7">
        <w:rPr>
          <w:rFonts w:ascii="Times New Roman" w:eastAsia="MS Mincho" w:hAnsi="Times New Roman" w:cs="Times New Roman"/>
          <w:b/>
          <w:sz w:val="28"/>
          <w:szCs w:val="28"/>
        </w:rPr>
        <w:tab/>
      </w:r>
      <w:r w:rsidRPr="00F875B7">
        <w:rPr>
          <w:rFonts w:ascii="Times New Roman" w:eastAsia="MS Mincho" w:hAnsi="Times New Roman" w:cs="Times New Roman"/>
          <w:b/>
          <w:sz w:val="28"/>
          <w:szCs w:val="28"/>
        </w:rPr>
        <w:tab/>
      </w:r>
      <w:r w:rsidRPr="00F875B7">
        <w:rPr>
          <w:rFonts w:ascii="Times New Roman" w:eastAsia="MS Mincho" w:hAnsi="Times New Roman" w:cs="Times New Roman"/>
          <w:b/>
          <w:sz w:val="28"/>
          <w:szCs w:val="28"/>
        </w:rPr>
        <w:tab/>
        <w:t>ПОСТАНОВИЛ:</w:t>
      </w:r>
    </w:p>
    <w:p w:rsidR="00806168" w:rsidRPr="00F875B7" w:rsidP="00171C34" w14:paraId="6CAF85FE" w14:textId="77777777">
      <w:pPr>
        <w:pStyle w:val="PlainText"/>
        <w:jc w:val="both"/>
        <w:rPr>
          <w:rFonts w:ascii="Times New Roman" w:eastAsia="MS Mincho" w:hAnsi="Times New Roman" w:cs="Times New Roman"/>
          <w:b/>
          <w:sz w:val="28"/>
          <w:szCs w:val="28"/>
        </w:rPr>
      </w:pPr>
    </w:p>
    <w:p w:rsidR="00DF4F87" w:rsidRPr="00F875B7" w:rsidP="00171C34" w14:paraId="24B463E0" w14:textId="77777777">
      <w:pPr>
        <w:pStyle w:val="PlainText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F875B7">
        <w:rPr>
          <w:rFonts w:ascii="Times New Roman" w:eastAsia="MS Mincho" w:hAnsi="Times New Roman" w:cs="Times New Roman"/>
          <w:b/>
          <w:sz w:val="28"/>
          <w:szCs w:val="28"/>
        </w:rPr>
        <w:tab/>
      </w:r>
      <w:r w:rsidRPr="00F875B7">
        <w:rPr>
          <w:rFonts w:ascii="Times New Roman" w:eastAsia="MS Mincho" w:hAnsi="Times New Roman" w:cs="Times New Roman"/>
          <w:sz w:val="28"/>
          <w:szCs w:val="28"/>
        </w:rPr>
        <w:t>Производство по делу об административном правонарушении в отношении</w:t>
      </w:r>
      <w:r w:rsidRPr="00F875B7" w:rsidR="008E14BC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605C77">
        <w:rPr>
          <w:rFonts w:ascii="Times New Roman" w:eastAsia="MS Mincho" w:hAnsi="Times New Roman" w:cs="Times New Roman"/>
          <w:sz w:val="28"/>
          <w:szCs w:val="28"/>
        </w:rPr>
        <w:t xml:space="preserve">Азимова </w:t>
      </w:r>
      <w:r w:rsidR="00605C77">
        <w:rPr>
          <w:rFonts w:ascii="Times New Roman" w:eastAsia="MS Mincho" w:hAnsi="Times New Roman" w:cs="Times New Roman"/>
          <w:sz w:val="28"/>
          <w:szCs w:val="28"/>
        </w:rPr>
        <w:t>Нураддина</w:t>
      </w:r>
      <w:r w:rsidR="00605C77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605C77">
        <w:rPr>
          <w:rFonts w:ascii="Times New Roman" w:eastAsia="MS Mincho" w:hAnsi="Times New Roman" w:cs="Times New Roman"/>
          <w:sz w:val="28"/>
          <w:szCs w:val="28"/>
        </w:rPr>
        <w:t>Нуруш</w:t>
      </w:r>
      <w:r w:rsidR="00605C77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605C77">
        <w:rPr>
          <w:rFonts w:ascii="Times New Roman" w:eastAsia="MS Mincho" w:hAnsi="Times New Roman" w:cs="Times New Roman"/>
          <w:sz w:val="28"/>
          <w:szCs w:val="28"/>
        </w:rPr>
        <w:t>оглы</w:t>
      </w:r>
      <w:r w:rsidRPr="00C424B6" w:rsidR="00605C77">
        <w:rPr>
          <w:rFonts w:ascii="Times New Roman" w:eastAsia="MS Mincho" w:hAnsi="Times New Roman" w:cs="Times New Roman"/>
          <w:sz w:val="28"/>
          <w:szCs w:val="28"/>
        </w:rPr>
        <w:t>,</w:t>
      </w:r>
      <w:r w:rsidRPr="00F875B7">
        <w:rPr>
          <w:rFonts w:ascii="Times New Roman" w:eastAsia="MS Mincho" w:hAnsi="Times New Roman" w:cs="Times New Roman"/>
          <w:sz w:val="28"/>
          <w:szCs w:val="28"/>
        </w:rPr>
        <w:t xml:space="preserve"> привлекаемо</w:t>
      </w:r>
      <w:r w:rsidR="00605C77">
        <w:rPr>
          <w:rFonts w:ascii="Times New Roman" w:eastAsia="MS Mincho" w:hAnsi="Times New Roman" w:cs="Times New Roman"/>
          <w:sz w:val="28"/>
          <w:szCs w:val="28"/>
        </w:rPr>
        <w:t>го</w:t>
      </w:r>
      <w:r w:rsidRPr="00F875B7">
        <w:rPr>
          <w:rFonts w:ascii="Times New Roman" w:eastAsia="MS Mincho" w:hAnsi="Times New Roman" w:cs="Times New Roman"/>
          <w:sz w:val="28"/>
          <w:szCs w:val="28"/>
        </w:rPr>
        <w:t xml:space="preserve"> к административной отве</w:t>
      </w:r>
      <w:r w:rsidRPr="00F875B7">
        <w:rPr>
          <w:rFonts w:ascii="Times New Roman" w:eastAsia="MS Mincho" w:hAnsi="Times New Roman" w:cs="Times New Roman"/>
          <w:sz w:val="28"/>
          <w:szCs w:val="28"/>
        </w:rPr>
        <w:t>т</w:t>
      </w:r>
      <w:r w:rsidRPr="00F875B7">
        <w:rPr>
          <w:rFonts w:ascii="Times New Roman" w:eastAsia="MS Mincho" w:hAnsi="Times New Roman" w:cs="Times New Roman"/>
          <w:sz w:val="28"/>
          <w:szCs w:val="28"/>
        </w:rPr>
        <w:t xml:space="preserve">ственности по </w:t>
      </w:r>
      <w:r w:rsidR="00605C77">
        <w:rPr>
          <w:rFonts w:ascii="Times New Roman" w:eastAsia="MS Mincho" w:hAnsi="Times New Roman" w:cs="Times New Roman"/>
          <w:sz w:val="28"/>
          <w:szCs w:val="28"/>
        </w:rPr>
        <w:t>ч. 25</w:t>
      </w:r>
      <w:r w:rsidR="00A8394C">
        <w:rPr>
          <w:rFonts w:ascii="Times New Roman" w:eastAsia="MS Mincho" w:hAnsi="Times New Roman" w:cs="Times New Roman"/>
          <w:sz w:val="28"/>
          <w:szCs w:val="28"/>
        </w:rPr>
        <w:t xml:space="preserve"> ст. </w:t>
      </w:r>
      <w:r w:rsidR="00605C77">
        <w:rPr>
          <w:rFonts w:ascii="Times New Roman" w:eastAsia="MS Mincho" w:hAnsi="Times New Roman" w:cs="Times New Roman"/>
          <w:sz w:val="28"/>
          <w:szCs w:val="28"/>
        </w:rPr>
        <w:t>19.5</w:t>
      </w:r>
      <w:r w:rsidRPr="00F875B7">
        <w:rPr>
          <w:rFonts w:ascii="Times New Roman" w:eastAsia="MS Mincho" w:hAnsi="Times New Roman" w:cs="Times New Roman"/>
          <w:sz w:val="28"/>
          <w:szCs w:val="28"/>
        </w:rPr>
        <w:t xml:space="preserve"> КоАП РФ, прекратить за истечением сроков давности привл</w:t>
      </w:r>
      <w:r w:rsidRPr="00F875B7">
        <w:rPr>
          <w:rFonts w:ascii="Times New Roman" w:eastAsia="MS Mincho" w:hAnsi="Times New Roman" w:cs="Times New Roman"/>
          <w:sz w:val="28"/>
          <w:szCs w:val="28"/>
        </w:rPr>
        <w:t>е</w:t>
      </w:r>
      <w:r w:rsidRPr="00F875B7">
        <w:rPr>
          <w:rFonts w:ascii="Times New Roman" w:eastAsia="MS Mincho" w:hAnsi="Times New Roman" w:cs="Times New Roman"/>
          <w:sz w:val="28"/>
          <w:szCs w:val="28"/>
        </w:rPr>
        <w:t>чения к административной ответственн</w:t>
      </w:r>
      <w:r w:rsidRPr="00F875B7">
        <w:rPr>
          <w:rFonts w:ascii="Times New Roman" w:eastAsia="MS Mincho" w:hAnsi="Times New Roman" w:cs="Times New Roman"/>
          <w:sz w:val="28"/>
          <w:szCs w:val="28"/>
        </w:rPr>
        <w:t>о</w:t>
      </w:r>
      <w:r w:rsidRPr="00F875B7">
        <w:rPr>
          <w:rFonts w:ascii="Times New Roman" w:eastAsia="MS Mincho" w:hAnsi="Times New Roman" w:cs="Times New Roman"/>
          <w:sz w:val="28"/>
          <w:szCs w:val="28"/>
        </w:rPr>
        <w:t>сти.</w:t>
      </w:r>
    </w:p>
    <w:p w:rsidR="00A8394C" w:rsidRPr="00D060CF" w:rsidP="00A8394C" w14:paraId="376852EE" w14:textId="77777777">
      <w:pPr>
        <w:pStyle w:val="PlainText"/>
        <w:ind w:right="-18" w:firstLine="708"/>
        <w:jc w:val="both"/>
        <w:rPr>
          <w:rFonts w:ascii="Times New Roman" w:eastAsia="MS Mincho" w:hAnsi="Times New Roman"/>
          <w:sz w:val="28"/>
          <w:szCs w:val="28"/>
        </w:rPr>
      </w:pPr>
      <w:r w:rsidRPr="00C751F0">
        <w:rPr>
          <w:rFonts w:ascii="Times New Roman" w:eastAsia="MS Mincho" w:hAnsi="Times New Roman"/>
          <w:sz w:val="28"/>
          <w:szCs w:val="28"/>
        </w:rPr>
        <w:t xml:space="preserve">Постановление может быть обжаловано и опротестовано в течение десяти </w:t>
      </w:r>
      <w:r w:rsidR="00605C77">
        <w:rPr>
          <w:rFonts w:ascii="Times New Roman" w:eastAsia="MS Mincho" w:hAnsi="Times New Roman"/>
          <w:sz w:val="28"/>
          <w:szCs w:val="28"/>
        </w:rPr>
        <w:t>дней</w:t>
      </w:r>
      <w:r w:rsidRPr="00C751F0">
        <w:rPr>
          <w:rFonts w:ascii="Times New Roman" w:eastAsia="MS Mincho" w:hAnsi="Times New Roman"/>
          <w:sz w:val="28"/>
          <w:szCs w:val="28"/>
        </w:rPr>
        <w:t xml:space="preserve"> со дня вручения или получения копии постановления в </w:t>
      </w:r>
      <w:r w:rsidRPr="00C751F0">
        <w:rPr>
          <w:rFonts w:ascii="Times New Roman" w:eastAsia="MS Mincho" w:hAnsi="Times New Roman"/>
          <w:sz w:val="28"/>
          <w:szCs w:val="28"/>
        </w:rPr>
        <w:t>Пыть-</w:t>
      </w:r>
      <w:r w:rsidRPr="00D060CF">
        <w:rPr>
          <w:rFonts w:ascii="Times New Roman" w:eastAsia="MS Mincho" w:hAnsi="Times New Roman"/>
          <w:sz w:val="28"/>
          <w:szCs w:val="28"/>
        </w:rPr>
        <w:t>Яхский</w:t>
      </w:r>
      <w:r w:rsidRPr="00D060CF">
        <w:rPr>
          <w:rFonts w:ascii="Times New Roman" w:eastAsia="MS Mincho" w:hAnsi="Times New Roman"/>
          <w:sz w:val="28"/>
          <w:szCs w:val="28"/>
        </w:rPr>
        <w:t xml:space="preserve"> г</w:t>
      </w:r>
      <w:r w:rsidRPr="00D060CF">
        <w:rPr>
          <w:rFonts w:ascii="Times New Roman" w:eastAsia="MS Mincho" w:hAnsi="Times New Roman"/>
          <w:sz w:val="28"/>
          <w:szCs w:val="28"/>
        </w:rPr>
        <w:t>о</w:t>
      </w:r>
      <w:r w:rsidRPr="00D060CF">
        <w:rPr>
          <w:rFonts w:ascii="Times New Roman" w:eastAsia="MS Mincho" w:hAnsi="Times New Roman"/>
          <w:sz w:val="28"/>
          <w:szCs w:val="28"/>
        </w:rPr>
        <w:t>родской суд.</w:t>
      </w:r>
    </w:p>
    <w:p w:rsidR="00A8394C" w:rsidRPr="00D060CF" w:rsidP="00A8394C" w14:paraId="38424409" w14:textId="77777777">
      <w:pPr>
        <w:pStyle w:val="PlainText"/>
        <w:ind w:right="-18" w:firstLine="708"/>
        <w:jc w:val="both"/>
        <w:rPr>
          <w:rFonts w:ascii="Times New Roman" w:eastAsia="MS Mincho" w:hAnsi="Times New Roman"/>
          <w:sz w:val="28"/>
          <w:szCs w:val="28"/>
        </w:rPr>
      </w:pPr>
    </w:p>
    <w:p w:rsidR="00A8394C" w:rsidRPr="00D060CF" w:rsidP="00A8394C" w14:paraId="6138E35C" w14:textId="1F6C73AB">
      <w:pPr>
        <w:pStyle w:val="PlainText"/>
        <w:ind w:right="-18"/>
        <w:rPr>
          <w:rFonts w:ascii="Times New Roman" w:eastAsia="MS Mincho" w:hAnsi="Times New Roman"/>
          <w:sz w:val="28"/>
          <w:szCs w:val="28"/>
        </w:rPr>
      </w:pPr>
      <w:r w:rsidRPr="00D060CF">
        <w:rPr>
          <w:rFonts w:ascii="Times New Roman" w:eastAsia="MS Mincho" w:hAnsi="Times New Roman"/>
          <w:b/>
          <w:sz w:val="28"/>
          <w:szCs w:val="28"/>
        </w:rPr>
        <w:tab/>
      </w:r>
      <w:r>
        <w:rPr>
          <w:rFonts w:ascii="Times New Roman" w:eastAsia="MS Mincho" w:hAnsi="Times New Roman"/>
          <w:sz w:val="28"/>
          <w:szCs w:val="28"/>
        </w:rPr>
        <w:t>Мировой судья</w:t>
      </w:r>
      <w:r>
        <w:rPr>
          <w:rFonts w:ascii="Times New Roman" w:eastAsia="MS Mincho" w:hAnsi="Times New Roman"/>
          <w:sz w:val="28"/>
          <w:szCs w:val="28"/>
        </w:rPr>
        <w:tab/>
      </w:r>
      <w:r>
        <w:rPr>
          <w:rFonts w:ascii="Times New Roman" w:eastAsia="MS Mincho" w:hAnsi="Times New Roman"/>
          <w:sz w:val="28"/>
          <w:szCs w:val="28"/>
        </w:rPr>
        <w:tab/>
      </w:r>
      <w:r>
        <w:rPr>
          <w:rFonts w:ascii="Times New Roman" w:eastAsia="MS Mincho" w:hAnsi="Times New Roman"/>
          <w:sz w:val="28"/>
          <w:szCs w:val="28"/>
        </w:rPr>
        <w:tab/>
      </w:r>
      <w:r>
        <w:rPr>
          <w:rFonts w:ascii="Times New Roman" w:eastAsia="MS Mincho" w:hAnsi="Times New Roman"/>
          <w:sz w:val="28"/>
          <w:szCs w:val="28"/>
        </w:rPr>
        <w:tab/>
      </w:r>
      <w:r>
        <w:rPr>
          <w:rFonts w:ascii="Times New Roman" w:eastAsia="MS Mincho" w:hAnsi="Times New Roman"/>
          <w:sz w:val="28"/>
          <w:szCs w:val="28"/>
        </w:rPr>
        <w:tab/>
      </w:r>
      <w:r w:rsidRPr="00D060CF">
        <w:rPr>
          <w:rFonts w:ascii="Times New Roman" w:eastAsia="MS Mincho" w:hAnsi="Times New Roman"/>
          <w:sz w:val="28"/>
          <w:szCs w:val="28"/>
        </w:rPr>
        <w:tab/>
        <w:t xml:space="preserve">Клочков А.А. </w:t>
      </w:r>
    </w:p>
    <w:p w:rsidR="00516763" w:rsidRPr="00105817" w:rsidP="00516763" w14:paraId="5E77354F" w14:textId="7AF4E119">
      <w:pPr>
        <w:pStyle w:val="PlainText"/>
        <w:ind w:right="-18"/>
        <w:rPr>
          <w:rFonts w:eastAsia="MS Mincho"/>
        </w:rPr>
      </w:pPr>
      <w:r w:rsidRPr="00D060CF">
        <w:rPr>
          <w:rFonts w:ascii="Times New Roman" w:eastAsia="MS Mincho" w:hAnsi="Times New Roman"/>
          <w:sz w:val="28"/>
          <w:szCs w:val="28"/>
        </w:rPr>
        <w:tab/>
      </w:r>
      <w:r w:rsidRPr="00D060CF">
        <w:rPr>
          <w:rFonts w:ascii="Times New Roman" w:eastAsia="MS Mincho" w:hAnsi="Times New Roman"/>
          <w:sz w:val="28"/>
          <w:szCs w:val="28"/>
        </w:rPr>
        <w:tab/>
      </w:r>
    </w:p>
    <w:p w:rsidR="00A8394C" w:rsidRPr="00105817" w:rsidP="00105817" w14:paraId="1E44FF54" w14:textId="4D5F61E3">
      <w:pPr>
        <w:jc w:val="both"/>
        <w:rPr>
          <w:rFonts w:eastAsia="MS Mincho"/>
        </w:rPr>
      </w:pPr>
    </w:p>
    <w:sectPr w:rsidSect="00B25A3D">
      <w:pgSz w:w="11906" w:h="16838"/>
      <w:pgMar w:top="709" w:right="1134" w:bottom="992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embedSystemFonts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autoHyphenation/>
  <w:hyphenationZone w:val="357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092"/>
    <w:rsid w:val="00037881"/>
    <w:rsid w:val="0007641B"/>
    <w:rsid w:val="000806B0"/>
    <w:rsid w:val="000967BE"/>
    <w:rsid w:val="000B42EC"/>
    <w:rsid w:val="00105817"/>
    <w:rsid w:val="00112F49"/>
    <w:rsid w:val="00143EA0"/>
    <w:rsid w:val="00171C34"/>
    <w:rsid w:val="00180981"/>
    <w:rsid w:val="001A1D58"/>
    <w:rsid w:val="002222E7"/>
    <w:rsid w:val="00224E09"/>
    <w:rsid w:val="00226092"/>
    <w:rsid w:val="002C64A0"/>
    <w:rsid w:val="002D1169"/>
    <w:rsid w:val="00304407"/>
    <w:rsid w:val="00380AB4"/>
    <w:rsid w:val="00391B3C"/>
    <w:rsid w:val="003C70F4"/>
    <w:rsid w:val="003D1E68"/>
    <w:rsid w:val="003E2A41"/>
    <w:rsid w:val="003F0D0D"/>
    <w:rsid w:val="00414429"/>
    <w:rsid w:val="00440364"/>
    <w:rsid w:val="0047112B"/>
    <w:rsid w:val="0049242C"/>
    <w:rsid w:val="004934FE"/>
    <w:rsid w:val="004B38CD"/>
    <w:rsid w:val="00516763"/>
    <w:rsid w:val="005470C7"/>
    <w:rsid w:val="00592008"/>
    <w:rsid w:val="00593208"/>
    <w:rsid w:val="00597F69"/>
    <w:rsid w:val="00605C77"/>
    <w:rsid w:val="00607434"/>
    <w:rsid w:val="00644846"/>
    <w:rsid w:val="00687519"/>
    <w:rsid w:val="006B4167"/>
    <w:rsid w:val="006E120A"/>
    <w:rsid w:val="007A6FB1"/>
    <w:rsid w:val="00806168"/>
    <w:rsid w:val="0081183C"/>
    <w:rsid w:val="00813308"/>
    <w:rsid w:val="008E14BC"/>
    <w:rsid w:val="00957898"/>
    <w:rsid w:val="009D4BF1"/>
    <w:rsid w:val="009E1BF8"/>
    <w:rsid w:val="00A170CE"/>
    <w:rsid w:val="00A5747E"/>
    <w:rsid w:val="00A8394C"/>
    <w:rsid w:val="00AA18F0"/>
    <w:rsid w:val="00AA4C8E"/>
    <w:rsid w:val="00AB07CB"/>
    <w:rsid w:val="00B22860"/>
    <w:rsid w:val="00B25A3D"/>
    <w:rsid w:val="00B42178"/>
    <w:rsid w:val="00B43FFC"/>
    <w:rsid w:val="00BB1D97"/>
    <w:rsid w:val="00BD03CC"/>
    <w:rsid w:val="00BE6CD0"/>
    <w:rsid w:val="00C060AD"/>
    <w:rsid w:val="00C424B6"/>
    <w:rsid w:val="00C5628D"/>
    <w:rsid w:val="00C751F0"/>
    <w:rsid w:val="00CA3A25"/>
    <w:rsid w:val="00CB0776"/>
    <w:rsid w:val="00D03F13"/>
    <w:rsid w:val="00D060CF"/>
    <w:rsid w:val="00D74F13"/>
    <w:rsid w:val="00D95528"/>
    <w:rsid w:val="00DF4F87"/>
    <w:rsid w:val="00E0177D"/>
    <w:rsid w:val="00E05F40"/>
    <w:rsid w:val="00E33CD1"/>
    <w:rsid w:val="00E40917"/>
    <w:rsid w:val="00EB10DF"/>
    <w:rsid w:val="00EC43CE"/>
    <w:rsid w:val="00EC4805"/>
    <w:rsid w:val="00EC5B9F"/>
    <w:rsid w:val="00EE40F3"/>
    <w:rsid w:val="00F35430"/>
    <w:rsid w:val="00F825E4"/>
    <w:rsid w:val="00F875B7"/>
    <w:rsid w:val="00FB40BA"/>
    <w:rsid w:val="00FB736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6AA86750-BC04-4FA4-B4C4-674080A1C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PlainText">
    <w:name w:val="Plain Text"/>
    <w:basedOn w:val="Normal"/>
    <w:link w:val="a0"/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unhideWhenUsed/>
    <w:rsid w:val="00E05F40"/>
    <w:pPr>
      <w:spacing w:before="100" w:beforeAutospacing="1" w:after="100" w:afterAutospacing="1"/>
    </w:pPr>
  </w:style>
  <w:style w:type="paragraph" w:styleId="BalloonText">
    <w:name w:val="Balloon Text"/>
    <w:basedOn w:val="Normal"/>
    <w:link w:val="a"/>
    <w:rsid w:val="00B43FFC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link w:val="BalloonText"/>
    <w:rsid w:val="00B43FFC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F875B7"/>
    <w:rPr>
      <w:color w:val="0000FF"/>
      <w:u w:val="single"/>
    </w:rPr>
  </w:style>
  <w:style w:type="paragraph" w:customStyle="1" w:styleId="u">
    <w:name w:val="u"/>
    <w:basedOn w:val="Normal"/>
    <w:rsid w:val="00F875B7"/>
    <w:pPr>
      <w:ind w:firstLine="390"/>
      <w:jc w:val="both"/>
    </w:pPr>
  </w:style>
  <w:style w:type="paragraph" w:customStyle="1" w:styleId="uv">
    <w:name w:val="uv"/>
    <w:basedOn w:val="Normal"/>
    <w:rsid w:val="00F875B7"/>
    <w:pPr>
      <w:ind w:firstLine="300"/>
      <w:jc w:val="both"/>
    </w:pPr>
  </w:style>
  <w:style w:type="paragraph" w:customStyle="1" w:styleId="uni">
    <w:name w:val="uni"/>
    <w:basedOn w:val="Normal"/>
    <w:rsid w:val="00F875B7"/>
    <w:pPr>
      <w:jc w:val="both"/>
    </w:pPr>
  </w:style>
  <w:style w:type="paragraph" w:customStyle="1" w:styleId="unip">
    <w:name w:val="unip"/>
    <w:basedOn w:val="Normal"/>
    <w:rsid w:val="00F875B7"/>
    <w:pPr>
      <w:jc w:val="both"/>
    </w:pPr>
  </w:style>
  <w:style w:type="character" w:customStyle="1" w:styleId="a0">
    <w:name w:val="Текст Знак"/>
    <w:link w:val="PlainText"/>
    <w:rsid w:val="00A8394C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25267.45" TargetMode="External" /><Relationship Id="rId5" Type="http://schemas.openxmlformats.org/officeDocument/2006/relationships/hyperlink" Target="http://www.consultant.ru/popular/koap/13_4.html" TargetMode="External" /><Relationship Id="rId6" Type="http://schemas.openxmlformats.org/officeDocument/2006/relationships/hyperlink" Target="http://www.consultant.ru/popular/koap/13_27.html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